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80" w:rsidRDefault="007670B5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bookmarkStart w:id="0" w:name="_GoBack"/>
      <w:bookmarkEnd w:id="0"/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noProof/>
          <w:color w:val="17365D" w:themeColor="text2" w:themeShade="BF"/>
          <w:sz w:val="34"/>
          <w:szCs w:val="34"/>
          <w:lang w:eastAsia="sl-SI"/>
        </w:rPr>
        <w:drawing>
          <wp:inline distT="0" distB="0" distL="0" distR="0">
            <wp:extent cx="1031875" cy="8458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A80" w:rsidRDefault="00907A80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</w:p>
    <w:p w:rsidR="00907A80" w:rsidRDefault="007670B5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 xml:space="preserve">PONUDBA UČBENIKOV, DELOVNIH ZVEZKOV </w:t>
      </w:r>
    </w:p>
    <w:p w:rsidR="00907A80" w:rsidRDefault="007670B5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>IN ŠOLSKIH POTREBŠČIN ZA UČENCE</w:t>
      </w:r>
    </w:p>
    <w:p w:rsidR="00907A80" w:rsidRDefault="00907A80">
      <w:pPr>
        <w:spacing w:after="0"/>
        <w:ind w:left="7080" w:firstLine="708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907A80" w:rsidRDefault="007670B5">
      <w:pPr>
        <w:spacing w:after="0"/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Spoštovani starši!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</w:p>
    <w:p w:rsidR="00907A80" w:rsidRDefault="007670B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DZS že 75 let zagotavlja kakovostno oskrbo z učbeniki vseh slovenskih založnikov. Pohvalimo se lahko tudi s prestižnim priznanjem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sl-SI"/>
        </w:rPr>
        <w:t>Best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sl-SI"/>
        </w:rPr>
        <w:t>Buy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sl-SI"/>
        </w:rPr>
        <w:t>Award</w:t>
      </w:r>
      <w:proofErr w:type="spellEnd"/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kot trgovec za prodajo šolskih potrebščin z najboljšim razmerjem med ceno in kakovostjo. Za vas smo pripravili celovito ponudbo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učbenikov in delovnih zvezkov, strokovne literature, priročnikov, slovarjev, šolskih potrebščin in ostalih potrebnih gradiv</w:t>
      </w:r>
      <w:r>
        <w:rPr>
          <w:rFonts w:ascii="Tahoma" w:eastAsia="Times New Roman" w:hAnsi="Tahoma" w:cs="Tahoma"/>
          <w:sz w:val="20"/>
          <w:szCs w:val="20"/>
          <w:lang w:eastAsia="sl-SI"/>
        </w:rPr>
        <w:t>, ki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jih bodo vaši otroci potrebovali pri pouku v prihodnjem šolskem letu. Vedno stremimo k temu, da vam in vašim šolarjem zagotovimo kakovostno, ugodno in pravočasno dobavo vsega naročenega.</w:t>
      </w:r>
    </w:p>
    <w:p w:rsidR="00907A80" w:rsidRDefault="00907A8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907A80" w:rsidRDefault="007670B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Tudi letos pripravljamo pregleden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Katalog šolskih potrebščin </w:t>
      </w:r>
      <w:r>
        <w:rPr>
          <w:rFonts w:ascii="Tahoma" w:eastAsia="Times New Roman" w:hAnsi="Tahoma" w:cs="Tahoma"/>
          <w:sz w:val="20"/>
          <w:szCs w:val="20"/>
          <w:lang w:eastAsia="sl-SI"/>
        </w:rPr>
        <w:t>(predv</w:t>
      </w:r>
      <w:r>
        <w:rPr>
          <w:rFonts w:ascii="Tahoma" w:eastAsia="Times New Roman" w:hAnsi="Tahoma" w:cs="Tahoma"/>
          <w:sz w:val="20"/>
          <w:szCs w:val="20"/>
          <w:lang w:eastAsia="sl-SI"/>
        </w:rPr>
        <w:t>iden izid 22. 6. 2020). Katalog nudi številne ugodnosti pri nakupu vsega, kar otroci potrebujejo v šoli. Učenci bodo navdušeni nad široko ponudbo najkakovostnejših šolskih potrebščin.</w:t>
      </w:r>
    </w:p>
    <w:p w:rsidR="00907A80" w:rsidRDefault="00907A80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sl-SI"/>
        </w:rPr>
      </w:pPr>
    </w:p>
    <w:p w:rsidR="00907A80" w:rsidRDefault="007670B5">
      <w:pPr>
        <w:spacing w:after="0"/>
        <w:jc w:val="both"/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Na podlagi izbora 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  <w:t>delovnih zvezkov, šolskih potrebščin in ostalih gradi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  <w:t>v</w:t>
      </w:r>
      <w:r>
        <w:rPr>
          <w:rFonts w:ascii="Tahoma" w:eastAsia="Times New Roman" w:hAnsi="Tahoma" w:cs="Tahoma"/>
          <w:sz w:val="20"/>
          <w:szCs w:val="20"/>
          <w:u w:val="single"/>
          <w:lang w:eastAsia="sl-SI"/>
        </w:rPr>
        <w:t>,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ki jih bodo učenci uporabljali pri pouku v naslednjem šolskem letu, smo ažurirali sezname za naročanje v naših knjigarnah in papirnicah ter v naši spletni trgovini na: </w:t>
      </w:r>
      <w:hyperlink r:id="rId6">
        <w:r>
          <w:rPr>
            <w:rStyle w:val="Spletnapovezava"/>
            <w:rFonts w:ascii="Segoe UI" w:hAnsi="Segoe UI" w:cs="Segoe UI"/>
            <w:sz w:val="20"/>
            <w:szCs w:val="20"/>
          </w:rPr>
          <w:t>https://www.dzs.si</w:t>
        </w:r>
      </w:hyperlink>
    </w:p>
    <w:p w:rsidR="00907A80" w:rsidRDefault="00907A80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907A80" w:rsidRDefault="007670B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sz w:val="20"/>
          <w:szCs w:val="20"/>
          <w:lang w:eastAsia="sl-SI"/>
        </w:rPr>
        <w:t>Omogočamo vam:</w:t>
      </w:r>
    </w:p>
    <w:p w:rsidR="00907A80" w:rsidRDefault="007670B5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sz w:val="20"/>
          <w:szCs w:val="20"/>
          <w:lang w:eastAsia="sl-SI"/>
        </w:rPr>
        <w:t>popuste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pri naročanju</w:t>
      </w:r>
    </w:p>
    <w:p w:rsidR="00907A80" w:rsidRDefault="007670B5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možnost plačila naročenih gradiv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na več obrokov brez obresti</w:t>
      </w:r>
    </w:p>
    <w:p w:rsidR="00907A80" w:rsidRDefault="007670B5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nakup v naših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knjigarnah in papirnicah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DZS </w:t>
      </w:r>
    </w:p>
    <w:p w:rsidR="00907A80" w:rsidRDefault="007670B5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hitro naročanje na naši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spletni strani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z dostavo po pošti</w:t>
      </w:r>
    </w:p>
    <w:p w:rsidR="00907A80" w:rsidRDefault="007670B5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možnost nakupa šolskih potrebščin in delovnih zvezkov s kartico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Mercator Pika</w:t>
      </w:r>
      <w:r>
        <w:rPr>
          <w:rFonts w:ascii="Tahoma" w:eastAsia="Times New Roman" w:hAnsi="Tahoma" w:cs="Tahoma"/>
          <w:sz w:val="20"/>
          <w:szCs w:val="20"/>
          <w:lang w:eastAsia="sl-SI"/>
        </w:rPr>
        <w:t>,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ki vedno prinaša posebne popuste in dodatne ugodnosti </w:t>
      </w:r>
    </w:p>
    <w:p w:rsidR="00907A80" w:rsidRDefault="00907A80">
      <w:pPr>
        <w:spacing w:after="0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sl-SI"/>
        </w:rPr>
      </w:pPr>
    </w:p>
    <w:p w:rsidR="00907A80" w:rsidRDefault="007670B5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Želimo vam prijetne poletne počitnice in uspešno prihajajoče šolsko leto 2020/2021.</w:t>
      </w:r>
    </w:p>
    <w:p w:rsidR="00907A80" w:rsidRDefault="00907A80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907A80" w:rsidRDefault="007670B5">
      <w:pPr>
        <w:spacing w:after="0"/>
        <w:jc w:val="both"/>
      </w:pP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Vaša knjigarna in papirnica DZS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d.d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., </w:t>
      </w:r>
      <w:r>
        <w:rPr>
          <w:rFonts w:ascii="Tahoma" w:eastAsia="Times New Roman" w:hAnsi="Tahoma" w:cs="Tahoma"/>
          <w:i/>
          <w:color w:val="000000"/>
          <w:sz w:val="30"/>
          <w:szCs w:val="30"/>
          <w:highlight w:val="yellow"/>
          <w:lang w:eastAsia="sl-SI"/>
        </w:rPr>
        <w:t xml:space="preserve">DZS </w:t>
      </w:r>
      <w:proofErr w:type="spellStart"/>
      <w:r>
        <w:rPr>
          <w:rFonts w:ascii="Tahoma" w:eastAsia="Times New Roman" w:hAnsi="Tahoma" w:cs="Tahoma"/>
          <w:i/>
          <w:color w:val="000000"/>
          <w:sz w:val="30"/>
          <w:szCs w:val="30"/>
          <w:highlight w:val="yellow"/>
          <w:lang w:eastAsia="sl-SI"/>
        </w:rPr>
        <w:t>d.d.NCI</w:t>
      </w:r>
      <w:proofErr w:type="spellEnd"/>
      <w:r>
        <w:rPr>
          <w:rFonts w:ascii="Tahoma" w:eastAsia="Times New Roman" w:hAnsi="Tahoma" w:cs="Tahoma"/>
          <w:i/>
          <w:color w:val="000000"/>
          <w:sz w:val="30"/>
          <w:szCs w:val="30"/>
          <w:highlight w:val="yellow"/>
          <w:lang w:eastAsia="sl-SI"/>
        </w:rPr>
        <w:t>, Tovarniška 10, 8250 Brežice</w:t>
      </w:r>
    </w:p>
    <w:p w:rsidR="00907A80" w:rsidRDefault="00907A80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907A80" w:rsidRDefault="00907A80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907A80" w:rsidRDefault="007670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sl-SI"/>
        </w:rPr>
        <w:drawing>
          <wp:inline distT="0" distB="0" distL="0" distR="0">
            <wp:extent cx="1257300" cy="128079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A8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6667"/>
    <w:multiLevelType w:val="multilevel"/>
    <w:tmpl w:val="743EE0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486F28"/>
    <w:multiLevelType w:val="multilevel"/>
    <w:tmpl w:val="1D0A55AC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80"/>
    <w:rsid w:val="007670B5"/>
    <w:rsid w:val="0090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EC284-02EB-473B-BA4B-30518601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2771"/>
    <w:pPr>
      <w:spacing w:after="200" w:line="276" w:lineRule="auto"/>
    </w:pPr>
    <w:rPr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472771"/>
    <w:rPr>
      <w:rFonts w:ascii="Tahoma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unhideWhenUsed/>
    <w:rsid w:val="00AB60F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Segoe UI" w:hAnsi="Segoe UI" w:cs="Segoe UI"/>
      <w:sz w:val="20"/>
      <w:szCs w:val="20"/>
    </w:rPr>
  </w:style>
  <w:style w:type="character" w:customStyle="1" w:styleId="ListLabel6">
    <w:name w:val="ListLabel 6"/>
    <w:qFormat/>
    <w:rPr>
      <w:rFonts w:ascii="Tahoma" w:hAnsi="Tahoma" w:cs="Tahoma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Segoe UI" w:hAnsi="Segoe UI" w:cs="Segoe UI"/>
      <w:sz w:val="20"/>
      <w:szCs w:val="20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47277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s.si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</dc:creator>
  <dc:description/>
  <cp:lastModifiedBy>Anja</cp:lastModifiedBy>
  <cp:revision>2</cp:revision>
  <cp:lastPrinted>2019-06-04T12:34:00Z</cp:lastPrinted>
  <dcterms:created xsi:type="dcterms:W3CDTF">2020-06-15T08:34:00Z</dcterms:created>
  <dcterms:modified xsi:type="dcterms:W3CDTF">2020-06-15T08:34:00Z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